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D444EF" w:rsidRPr="00D444EF" w:rsidRDefault="00D444EF" w:rsidP="00E65595">
      <w:pPr>
        <w:ind w:firstLine="708"/>
        <w:jc w:val="both"/>
        <w:rPr>
          <w:b/>
          <w:bCs/>
        </w:rPr>
      </w:pPr>
      <w:r w:rsidRPr="00D444EF">
        <w:rPr>
          <w:b/>
          <w:bCs/>
        </w:rPr>
        <w:t>Изменены условия предоставления государственной поддержки многодетных семей</w:t>
      </w:r>
    </w:p>
    <w:p w:rsidR="00D444EF" w:rsidRPr="00D444EF" w:rsidRDefault="00D444EF" w:rsidP="00E65595">
      <w:pPr>
        <w:ind w:firstLine="709"/>
        <w:jc w:val="both"/>
      </w:pPr>
      <w:r w:rsidRPr="00D444EF">
        <w:t>Законом Республики Башкортостан от 29.10.2019 № 166-з внесены изменения в Закон Республики Башкортостан «О государственной поддержке многодетных семей в Республике Башкортостан.</w:t>
      </w:r>
    </w:p>
    <w:p w:rsidR="00D444EF" w:rsidRPr="00D444EF" w:rsidRDefault="00D444EF" w:rsidP="00E65595">
      <w:pPr>
        <w:ind w:firstLine="709"/>
        <w:jc w:val="both"/>
      </w:pPr>
      <w:r w:rsidRPr="00D444EF">
        <w:t xml:space="preserve">Согласно изменениям единовременная денежная выплата в размере 600 </w:t>
      </w:r>
      <w:proofErr w:type="gramStart"/>
      <w:r w:rsidRPr="00D444EF">
        <w:t>тысяч рублей предоставляется</w:t>
      </w:r>
      <w:proofErr w:type="gramEnd"/>
      <w:r w:rsidRPr="00D444EF">
        <w:t xml:space="preserve"> многодетным семьям, постоянно проживающим на территории Республики Башкортостан не менее трех лет, имеющим 8 и более детей в возрасте до 23 лет.</w:t>
      </w:r>
    </w:p>
    <w:p w:rsidR="00D444EF" w:rsidRPr="00D444EF" w:rsidRDefault="00D444EF" w:rsidP="00E65595">
      <w:pPr>
        <w:ind w:firstLine="709"/>
        <w:jc w:val="both"/>
      </w:pPr>
      <w:r w:rsidRPr="00D444EF">
        <w:t>Изменения вступают в силу с 01.01.2020.</w:t>
      </w:r>
    </w:p>
    <w:p w:rsidR="00D444EF" w:rsidRPr="00D444EF" w:rsidRDefault="00D444EF" w:rsidP="00E65595">
      <w:pPr>
        <w:ind w:firstLine="709"/>
        <w:jc w:val="both"/>
      </w:pPr>
      <w:r w:rsidRPr="00D444EF">
        <w:t>До 01.01.2020 данная мера государственной поддержки оказывается многодетным семьям, имеющим 8 и более детей в возрасте до 18 лет. Также выплата предоставляется многодетным семьям, в составе которых имеются дети, находящиеся под опекой (попечительством), при условии проживания в них указанных детей не менее 3 лет.</w:t>
      </w:r>
    </w:p>
    <w:p w:rsidR="00C2608E" w:rsidRPr="00D444EF" w:rsidRDefault="00C2608E" w:rsidP="00D444EF"/>
    <w:sectPr w:rsidR="00C2608E" w:rsidRPr="00D444EF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3A17"/>
    <w:rsid w:val="001E0FF0"/>
    <w:rsid w:val="00242249"/>
    <w:rsid w:val="0035421B"/>
    <w:rsid w:val="003E5C90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34F7A"/>
    <w:rsid w:val="00C6423E"/>
    <w:rsid w:val="00C9363D"/>
    <w:rsid w:val="00CB3AB2"/>
    <w:rsid w:val="00D10067"/>
    <w:rsid w:val="00D444EF"/>
    <w:rsid w:val="00E65595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2019-12-17T04:13:00Z</dcterms:created>
  <dcterms:modified xsi:type="dcterms:W3CDTF">2019-12-17T04:14:00Z</dcterms:modified>
</cp:coreProperties>
</file>